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121F">
      <w:pPr>
        <w:spacing w:after="240"/>
        <w:ind w:left="6917"/>
      </w:pPr>
      <w:bookmarkStart w:id="0" w:name="_GoBack"/>
      <w:bookmarkEnd w:id="0"/>
      <w:r>
        <w:t>Приложение № 3</w:t>
      </w:r>
      <w:r>
        <w:br/>
        <w:t>к Административному регламенту, утвержденному Приказом Мин</w:t>
      </w:r>
      <w:r>
        <w:t>экономразвития России</w:t>
      </w:r>
      <w:r>
        <w:br/>
        <w:t>от 07.10.2011 № 556</w:t>
      </w:r>
    </w:p>
    <w:p w:rsidR="00000000" w:rsidRDefault="0001121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000000" w:rsidRDefault="0001121F">
      <w:pPr>
        <w:ind w:left="4820"/>
        <w:jc w:val="center"/>
        <w:rPr>
          <w:sz w:val="24"/>
          <w:szCs w:val="24"/>
        </w:rPr>
      </w:pPr>
    </w:p>
    <w:p w:rsidR="00000000" w:rsidRDefault="0001121F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:rsidR="00000000" w:rsidRDefault="0001121F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000000" w:rsidRDefault="0001121F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выписки и (или) обобще</w:t>
      </w:r>
      <w:r>
        <w:rPr>
          <w:b/>
          <w:bCs/>
          <w:sz w:val="26"/>
          <w:szCs w:val="26"/>
        </w:rPr>
        <w:t>нной информации из реестра</w:t>
      </w:r>
      <w:r>
        <w:rPr>
          <w:b/>
          <w:bCs/>
          <w:sz w:val="26"/>
          <w:szCs w:val="26"/>
        </w:rPr>
        <w:br/>
        <w:t>федерального имущества</w:t>
      </w:r>
    </w:p>
    <w:p w:rsidR="00000000" w:rsidRDefault="0001121F">
      <w:pPr>
        <w:ind w:left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предоставить </w:t>
      </w:r>
      <w:r>
        <w:rPr>
          <w:sz w:val="24"/>
          <w:szCs w:val="24"/>
          <w:u w:val="single"/>
        </w:rPr>
        <w:t>выписку/документ, содержащий обобщенную информацию</w:t>
      </w:r>
      <w:r>
        <w:rPr>
          <w:sz w:val="24"/>
          <w:szCs w:val="24"/>
        </w:rPr>
        <w:br/>
      </w:r>
    </w:p>
    <w:p w:rsidR="00000000" w:rsidRDefault="0001121F">
      <w:pPr>
        <w:ind w:left="567"/>
        <w:jc w:val="center"/>
      </w:pPr>
      <w:r>
        <w:t>(указывается требуемый результат предоставления государственной услуги)</w:t>
      </w:r>
    </w:p>
    <w:p w:rsidR="00000000" w:rsidRDefault="0001121F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из реестра федерального имущества, в отношении следующих объект</w:t>
      </w:r>
      <w:r>
        <w:rPr>
          <w:sz w:val="24"/>
          <w:szCs w:val="24"/>
        </w:rPr>
        <w:t>ов:</w:t>
      </w:r>
    </w:p>
    <w:p w:rsidR="00000000" w:rsidRDefault="0001121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000000" w:rsidRDefault="0001121F">
      <w:pPr>
        <w:pBdr>
          <w:top w:val="single" w:sz="4" w:space="1" w:color="auto"/>
        </w:pBdr>
        <w:ind w:left="879"/>
        <w:jc w:val="center"/>
      </w:pPr>
      <w:r>
        <w:t>(характеристики объекта федерального имущества, позволяющие его однозначно определить)</w:t>
      </w:r>
    </w:p>
    <w:p w:rsidR="00000000" w:rsidRDefault="0001121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00000" w:rsidRDefault="0001121F">
      <w:pPr>
        <w:pBdr>
          <w:top w:val="single" w:sz="4" w:space="1" w:color="auto"/>
        </w:pBdr>
        <w:ind w:right="113"/>
        <w:jc w:val="center"/>
      </w:pPr>
      <w:r>
        <w:t>(реестровый номер федерального имущества, наименование, адресные ориентиры, кадастровый номер)</w:t>
      </w:r>
    </w:p>
    <w:p w:rsidR="00000000" w:rsidRDefault="000112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2) …</w:t>
      </w:r>
    </w:p>
    <w:p w:rsidR="00000000" w:rsidRDefault="0001121F">
      <w:pPr>
        <w:spacing w:before="480" w:after="120"/>
        <w:jc w:val="center"/>
        <w:rPr>
          <w:sz w:val="24"/>
          <w:szCs w:val="24"/>
        </w:rPr>
      </w:pPr>
      <w:r>
        <w:rPr>
          <w:sz w:val="24"/>
          <w:szCs w:val="24"/>
        </w:rPr>
        <w:t>Анкета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2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242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физического лица/</w:t>
            </w:r>
            <w:r>
              <w:rPr>
                <w:sz w:val="24"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постоянного места жительства или преимуществе</w:t>
            </w:r>
            <w:r>
              <w:rPr>
                <w:sz w:val="24"/>
                <w:szCs w:val="24"/>
              </w:rPr>
              <w:t>нного пребывания</w:t>
            </w:r>
            <w:r>
              <w:rPr>
                <w:sz w:val="24"/>
                <w:szCs w:val="24"/>
              </w:rPr>
              <w:br/>
              <w:t>(область, город, улица, дом, корпус, квартира, в случае временной регистрации указать также и ее полный адрес)/юридический и фактический адрес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уполномоченного представителя, ИНН или реквизиты документа, удостоверяющего личност</w:t>
            </w:r>
            <w:r>
              <w:rPr>
                <w:sz w:val="24"/>
                <w:szCs w:val="24"/>
              </w:rPr>
              <w:t>ь (наименование, серия, номер, кем и когда выдан)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42" w:type="dxa"/>
          </w:tcPr>
          <w:p w:rsidR="00000000" w:rsidRDefault="000112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доверенного лица</w:t>
            </w:r>
            <w:r>
              <w:rPr>
                <w:sz w:val="24"/>
                <w:szCs w:val="24"/>
              </w:rPr>
              <w:br/>
              <w:t>(наименование, номер и дата)</w:t>
            </w:r>
          </w:p>
        </w:tc>
      </w:tr>
    </w:tbl>
    <w:p w:rsidR="00000000" w:rsidRDefault="0001121F">
      <w:pPr>
        <w:spacing w:before="480"/>
        <w:ind w:left="567"/>
        <w:jc w:val="both"/>
        <w:rPr>
          <w:sz w:val="2"/>
          <w:szCs w:val="2"/>
        </w:rPr>
      </w:pPr>
      <w:r>
        <w:rPr>
          <w:sz w:val="24"/>
          <w:szCs w:val="24"/>
          <w:u w:val="single"/>
        </w:rPr>
        <w:t>Выписку/документ, содержащий обобщенную информацию</w:t>
      </w:r>
      <w:r>
        <w:rPr>
          <w:sz w:val="24"/>
          <w:szCs w:val="24"/>
        </w:rPr>
        <w:t xml:space="preserve"> из реестра</w:t>
      </w:r>
      <w:r>
        <w:rPr>
          <w:sz w:val="24"/>
          <w:szCs w:val="24"/>
        </w:rPr>
        <w:br/>
      </w:r>
    </w:p>
    <w:p w:rsidR="00000000" w:rsidRDefault="0001121F">
      <w:pPr>
        <w:ind w:left="567" w:right="1984"/>
        <w:jc w:val="center"/>
      </w:pPr>
      <w:r>
        <w:t>(указывается требуемый результат предоставления госуда</w:t>
      </w:r>
      <w:r>
        <w:t>рственной услуги)</w:t>
      </w:r>
    </w:p>
    <w:p w:rsidR="00000000" w:rsidRDefault="0001121F">
      <w:pPr>
        <w:jc w:val="both"/>
      </w:pPr>
      <w:r>
        <w:rPr>
          <w:sz w:val="24"/>
          <w:szCs w:val="24"/>
        </w:rPr>
        <w:t>федерального имущества, прошу предоставить</w:t>
      </w:r>
      <w:r>
        <w:rPr>
          <w:sz w:val="24"/>
          <w:szCs w:val="24"/>
        </w:rPr>
        <w:br/>
      </w:r>
      <w:r>
        <w:t>(указывается способ получения результата государственной услуги – почтовым отправлением, отправлением в форме электронного документа или лично)</w:t>
      </w:r>
    </w:p>
    <w:p w:rsidR="00000000" w:rsidRDefault="0001121F">
      <w:pPr>
        <w:tabs>
          <w:tab w:val="right" w:pos="9923"/>
        </w:tabs>
        <w:rPr>
          <w:sz w:val="24"/>
          <w:szCs w:val="24"/>
        </w:rPr>
      </w:pPr>
    </w:p>
    <w:p w:rsidR="00000000" w:rsidRDefault="0001121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почтовым отправлением по адресу:  </w:t>
      </w:r>
      <w:r>
        <w:rPr>
          <w:sz w:val="24"/>
          <w:szCs w:val="24"/>
        </w:rPr>
        <w:tab/>
        <w:t>/</w:t>
      </w:r>
    </w:p>
    <w:p w:rsidR="00000000" w:rsidRDefault="0001121F">
      <w:pPr>
        <w:pBdr>
          <w:top w:val="single" w:sz="4" w:space="1" w:color="auto"/>
        </w:pBdr>
        <w:ind w:left="3742" w:right="113"/>
        <w:jc w:val="center"/>
      </w:pPr>
      <w:r>
        <w:t>(почтовый адр</w:t>
      </w:r>
      <w:r>
        <w:t>ес для направления результата государственной услуги почтовым отправлением)</w:t>
      </w:r>
    </w:p>
    <w:p w:rsidR="00000000" w:rsidRDefault="0001121F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отправлением в форме электронного документа по адресу электронной почты: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/при личном обращении.</w:t>
      </w:r>
    </w:p>
    <w:p w:rsidR="00000000" w:rsidRDefault="0001121F">
      <w:pPr>
        <w:pBdr>
          <w:top w:val="single" w:sz="4" w:space="1" w:color="auto"/>
        </w:pBdr>
        <w:ind w:right="2637"/>
        <w:jc w:val="center"/>
      </w:pPr>
      <w:r>
        <w:t xml:space="preserve">(адрес электронной почты для направления результата государственной услуги в форме </w:t>
      </w:r>
      <w:r>
        <w:t>электронного документа)</w:t>
      </w:r>
    </w:p>
    <w:p w:rsidR="00000000" w:rsidRDefault="0001121F">
      <w:pPr>
        <w:spacing w:before="360"/>
        <w:ind w:firstLine="567"/>
        <w:jc w:val="both"/>
      </w:pPr>
      <w:r>
        <w:rPr>
          <w:sz w:val="24"/>
          <w:szCs w:val="24"/>
        </w:rPr>
        <w:t xml:space="preserve">О </w:t>
      </w:r>
      <w:r>
        <w:rPr>
          <w:sz w:val="24"/>
          <w:szCs w:val="24"/>
          <w:u w:val="single"/>
        </w:rPr>
        <w:t>готовности результатов государственной услуги прошу сообщить</w:t>
      </w:r>
      <w:r>
        <w:rPr>
          <w:sz w:val="24"/>
          <w:szCs w:val="24"/>
        </w:rPr>
        <w:br/>
      </w:r>
      <w:r>
        <w:t>(указывается способ направления информационного сообщения в случае получения результатов услуги лично)</w:t>
      </w:r>
    </w:p>
    <w:p w:rsidR="00000000" w:rsidRDefault="0001121F">
      <w:pPr>
        <w:tabs>
          <w:tab w:val="right" w:pos="9923"/>
        </w:tabs>
        <w:rPr>
          <w:sz w:val="24"/>
          <w:szCs w:val="24"/>
        </w:rPr>
      </w:pPr>
    </w:p>
    <w:p w:rsidR="00000000" w:rsidRDefault="0001121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почтовым отправлением по адресу:  </w:t>
      </w:r>
      <w:r>
        <w:rPr>
          <w:sz w:val="24"/>
          <w:szCs w:val="24"/>
        </w:rPr>
        <w:tab/>
        <w:t>/</w:t>
      </w:r>
    </w:p>
    <w:p w:rsidR="00000000" w:rsidRDefault="0001121F">
      <w:pPr>
        <w:pBdr>
          <w:top w:val="single" w:sz="4" w:space="1" w:color="auto"/>
        </w:pBdr>
        <w:ind w:left="3742" w:right="113"/>
        <w:jc w:val="center"/>
      </w:pPr>
      <w:r>
        <w:t>(почтовый адрес для направле</w:t>
      </w:r>
      <w:r>
        <w:t>ния информационного сообщения)</w:t>
      </w:r>
    </w:p>
    <w:p w:rsidR="00000000" w:rsidRDefault="0001121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 электронной почте по адресу:  </w:t>
      </w:r>
      <w:r>
        <w:rPr>
          <w:sz w:val="24"/>
          <w:szCs w:val="24"/>
        </w:rPr>
        <w:tab/>
        <w:t>/факсимильным</w:t>
      </w:r>
    </w:p>
    <w:p w:rsidR="00000000" w:rsidRDefault="0001121F">
      <w:pPr>
        <w:pBdr>
          <w:top w:val="single" w:sz="4" w:space="1" w:color="auto"/>
        </w:pBdr>
        <w:ind w:left="3466" w:right="1700"/>
        <w:jc w:val="center"/>
      </w:pPr>
      <w:r>
        <w:t>(адрес электронной почты для направления информационного сообщения)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567"/>
        <w:gridCol w:w="170"/>
        <w:gridCol w:w="1418"/>
        <w:gridCol w:w="1661"/>
        <w:gridCol w:w="567"/>
        <w:gridCol w:w="170"/>
        <w:gridCol w:w="1418"/>
        <w:gridCol w:w="2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сообщением на номер: 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/по телефону: 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  <w:r>
              <w:t>(номер факса)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  <w:r>
              <w:t>(номер телефона)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</w:p>
        </w:tc>
      </w:tr>
    </w:tbl>
    <w:p w:rsidR="00000000" w:rsidRDefault="0001121F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6"/>
        <w:gridCol w:w="737"/>
        <w:gridCol w:w="13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в 1 </w:t>
            </w:r>
            <w:r>
              <w:rPr>
                <w:sz w:val="24"/>
                <w:szCs w:val="24"/>
              </w:rPr>
              <w:t>экз.</w:t>
            </w:r>
          </w:p>
        </w:tc>
      </w:tr>
    </w:tbl>
    <w:p w:rsidR="00000000" w:rsidRDefault="0001121F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4366"/>
        <w:gridCol w:w="3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1121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  <w:r>
              <w:t>(дата направления запроса)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21F">
            <w:pPr>
              <w:jc w:val="center"/>
            </w:pPr>
            <w:r>
              <w:t>(подпись заявителя или его уполномоченного представителя)</w:t>
            </w:r>
          </w:p>
        </w:tc>
      </w:tr>
    </w:tbl>
    <w:p w:rsidR="0001121F" w:rsidRDefault="0001121F">
      <w:pPr>
        <w:rPr>
          <w:sz w:val="24"/>
          <w:szCs w:val="24"/>
        </w:rPr>
      </w:pPr>
    </w:p>
    <w:sectPr w:rsidR="0001121F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1F" w:rsidRDefault="0001121F">
      <w:r>
        <w:separator/>
      </w:r>
    </w:p>
  </w:endnote>
  <w:endnote w:type="continuationSeparator" w:id="0">
    <w:p w:rsidR="0001121F" w:rsidRDefault="0001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1F" w:rsidRDefault="0001121F">
      <w:r>
        <w:separator/>
      </w:r>
    </w:p>
  </w:footnote>
  <w:footnote w:type="continuationSeparator" w:id="0">
    <w:p w:rsidR="0001121F" w:rsidRDefault="0001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121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5E"/>
    <w:rsid w:val="0001121F"/>
    <w:rsid w:val="00F8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5ACF92-7361-439D-80F5-CBE8F86B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2</cp:revision>
  <cp:lastPrinted>2011-11-17T10:40:00Z</cp:lastPrinted>
  <dcterms:created xsi:type="dcterms:W3CDTF">2026-04-15T14:12:00Z</dcterms:created>
  <dcterms:modified xsi:type="dcterms:W3CDTF">2026-04-15T14:12:00Z</dcterms:modified>
</cp:coreProperties>
</file>